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67" w:rsidRPr="00AD42F2" w:rsidRDefault="00D42067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3B0E3D" w:rsidRPr="00AD42F2" w:rsidRDefault="003B0E3D">
      <w:pPr>
        <w:rPr>
          <w:rFonts w:ascii="Georgia" w:hAnsi="Georgia"/>
          <w:b/>
          <w:sz w:val="28"/>
          <w:szCs w:val="28"/>
        </w:rPr>
      </w:pPr>
      <w:r w:rsidRPr="00AD42F2">
        <w:rPr>
          <w:rFonts w:ascii="Georgia" w:hAnsi="Georgia"/>
          <w:b/>
          <w:sz w:val="28"/>
          <w:szCs w:val="28"/>
        </w:rPr>
        <w:t>GFWC Woman’s Club of Westminster, Inc. presents donation to Carroll County Arts Council</w:t>
      </w:r>
    </w:p>
    <w:p w:rsidR="003B0E3D" w:rsidRDefault="003B0E3D">
      <w:pPr>
        <w:rPr>
          <w:b/>
        </w:rPr>
      </w:pPr>
    </w:p>
    <w:p w:rsidR="003B0E3D" w:rsidRPr="00AD42F2" w:rsidRDefault="003B0E3D">
      <w:pPr>
        <w:rPr>
          <w:rFonts w:ascii="Georgia" w:hAnsi="Georgia"/>
          <w:b/>
          <w:sz w:val="24"/>
          <w:szCs w:val="24"/>
        </w:rPr>
      </w:pPr>
      <w:r w:rsidRPr="00AD42F2">
        <w:rPr>
          <w:rFonts w:ascii="Georgia" w:hAnsi="Georgia"/>
          <w:b/>
          <w:sz w:val="24"/>
          <w:szCs w:val="24"/>
        </w:rPr>
        <w:t>On December</w:t>
      </w:r>
      <w:r w:rsidR="001A1C2B" w:rsidRPr="00AD42F2">
        <w:rPr>
          <w:rFonts w:ascii="Georgia" w:hAnsi="Georgia"/>
          <w:b/>
          <w:sz w:val="24"/>
          <w:szCs w:val="24"/>
        </w:rPr>
        <w:t xml:space="preserve"> 2</w:t>
      </w:r>
      <w:r w:rsidR="00AD42F2" w:rsidRPr="00AD42F2">
        <w:rPr>
          <w:rFonts w:ascii="Georgia" w:hAnsi="Georgia"/>
          <w:b/>
          <w:sz w:val="24"/>
          <w:szCs w:val="24"/>
        </w:rPr>
        <w:t>,</w:t>
      </w:r>
      <w:r w:rsidRPr="00AD42F2">
        <w:rPr>
          <w:rFonts w:ascii="Georgia" w:hAnsi="Georgia"/>
          <w:b/>
          <w:sz w:val="24"/>
          <w:szCs w:val="24"/>
        </w:rPr>
        <w:t xml:space="preserve"> 2015</w:t>
      </w:r>
      <w:r w:rsidR="00AD42F2" w:rsidRPr="00AD42F2">
        <w:rPr>
          <w:rFonts w:ascii="Georgia" w:hAnsi="Georgia"/>
          <w:b/>
          <w:sz w:val="24"/>
          <w:szCs w:val="24"/>
        </w:rPr>
        <w:t>,</w:t>
      </w:r>
      <w:r w:rsidRPr="00AD42F2">
        <w:rPr>
          <w:rFonts w:ascii="Georgia" w:hAnsi="Georgia"/>
          <w:b/>
          <w:sz w:val="24"/>
          <w:szCs w:val="24"/>
        </w:rPr>
        <w:t xml:space="preserve"> </w:t>
      </w:r>
      <w:r w:rsidR="00C63DC4">
        <w:rPr>
          <w:rFonts w:ascii="Georgia" w:hAnsi="Georgia"/>
          <w:b/>
          <w:sz w:val="24"/>
          <w:szCs w:val="24"/>
        </w:rPr>
        <w:t xml:space="preserve">at the Carroll County Arts Council located at 91 Main Street, Westminster, Maryland, </w:t>
      </w:r>
      <w:r w:rsidRPr="00AD42F2">
        <w:rPr>
          <w:rFonts w:ascii="Georgia" w:hAnsi="Georgia"/>
          <w:b/>
          <w:sz w:val="24"/>
          <w:szCs w:val="24"/>
        </w:rPr>
        <w:t>Barbara Humbert and Clare Berent, Co-Chairman of the Arts Community Service Pro</w:t>
      </w:r>
      <w:r w:rsidR="00F815F3" w:rsidRPr="00AD42F2">
        <w:rPr>
          <w:rFonts w:ascii="Georgia" w:hAnsi="Georgia"/>
          <w:b/>
          <w:sz w:val="24"/>
          <w:szCs w:val="24"/>
        </w:rPr>
        <w:t>ject</w:t>
      </w:r>
      <w:r w:rsidRPr="00AD42F2">
        <w:rPr>
          <w:rFonts w:ascii="Georgia" w:hAnsi="Georgia"/>
          <w:b/>
          <w:sz w:val="24"/>
          <w:szCs w:val="24"/>
        </w:rPr>
        <w:t xml:space="preserve"> of the</w:t>
      </w:r>
      <w:r w:rsidR="00AD42F2" w:rsidRPr="00AD42F2">
        <w:rPr>
          <w:rFonts w:ascii="Georgia" w:hAnsi="Georgia"/>
          <w:b/>
          <w:sz w:val="24"/>
          <w:szCs w:val="24"/>
        </w:rPr>
        <w:t xml:space="preserve"> GFWC Woman’s</w:t>
      </w:r>
      <w:r w:rsidRPr="00AD42F2">
        <w:rPr>
          <w:rFonts w:ascii="Georgia" w:hAnsi="Georgia"/>
          <w:b/>
          <w:sz w:val="24"/>
          <w:szCs w:val="24"/>
        </w:rPr>
        <w:t xml:space="preserve"> Club of Westminster, Inc. presented a check to the Carroll County Arts Council as a contribution to the </w:t>
      </w:r>
      <w:r w:rsidR="00AD42F2" w:rsidRPr="00AD42F2">
        <w:rPr>
          <w:rFonts w:ascii="Georgia" w:hAnsi="Georgia"/>
          <w:b/>
          <w:sz w:val="24"/>
          <w:szCs w:val="24"/>
        </w:rPr>
        <w:t xml:space="preserve">Council’s Tom Holder Memorial </w:t>
      </w:r>
      <w:r w:rsidRPr="00AD42F2">
        <w:rPr>
          <w:rFonts w:ascii="Georgia" w:hAnsi="Georgia"/>
          <w:b/>
          <w:sz w:val="24"/>
          <w:szCs w:val="24"/>
        </w:rPr>
        <w:t>scholarship fund</w:t>
      </w:r>
      <w:r w:rsidR="00AD42F2" w:rsidRPr="00AD42F2">
        <w:rPr>
          <w:rFonts w:ascii="Georgia" w:hAnsi="Georgia"/>
          <w:b/>
          <w:sz w:val="24"/>
          <w:szCs w:val="24"/>
        </w:rPr>
        <w:t xml:space="preserve">.  </w:t>
      </w:r>
      <w:r w:rsidRPr="00AD42F2">
        <w:rPr>
          <w:rFonts w:ascii="Georgia" w:hAnsi="Georgia"/>
          <w:b/>
          <w:sz w:val="24"/>
          <w:szCs w:val="24"/>
        </w:rPr>
        <w:t xml:space="preserve"> </w:t>
      </w:r>
      <w:r w:rsidR="00AD42F2" w:rsidRPr="00AD42F2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It enables young artists from Carroll County to enroll in council art classes, camps and theatre troupe, regardless of their ability to pay</w:t>
      </w:r>
      <w:r w:rsidR="00F815F3" w:rsidRPr="00AD42F2">
        <w:rPr>
          <w:rFonts w:ascii="Georgia" w:hAnsi="Georgia"/>
          <w:b/>
          <w:sz w:val="24"/>
          <w:szCs w:val="24"/>
        </w:rPr>
        <w:t>.</w:t>
      </w:r>
      <w:r w:rsidRPr="00AD42F2">
        <w:rPr>
          <w:rFonts w:ascii="Georgia" w:hAnsi="Georgia"/>
          <w:b/>
          <w:sz w:val="24"/>
          <w:szCs w:val="24"/>
        </w:rPr>
        <w:t xml:space="preserve"> </w:t>
      </w:r>
    </w:p>
    <w:p w:rsidR="004922CA" w:rsidRPr="00AD42F2" w:rsidRDefault="004922CA" w:rsidP="004922CA">
      <w:pPr>
        <w:rPr>
          <w:rFonts w:ascii="Georgia" w:hAnsi="Georgia"/>
          <w:b/>
          <w:sz w:val="24"/>
          <w:szCs w:val="24"/>
        </w:rPr>
      </w:pPr>
      <w:r w:rsidRPr="00AD42F2">
        <w:rPr>
          <w:rFonts w:ascii="Georgia" w:hAnsi="Georgia"/>
          <w:b/>
          <w:sz w:val="24"/>
          <w:szCs w:val="24"/>
        </w:rPr>
        <w:t>The GFWC Woman’s Club of Westminster, Inc. is a proud member of the General Federation of Women’s Clubs, an international organization dedicated to community improvement by enhancing the lives of others through volunteer service.</w:t>
      </w:r>
    </w:p>
    <w:p w:rsidR="003B0E3D" w:rsidRDefault="003B0E3D">
      <w:pPr>
        <w:pBdr>
          <w:bottom w:val="thinThickThinMediumGap" w:sz="18" w:space="1" w:color="auto"/>
        </w:pBdr>
        <w:rPr>
          <w:b/>
        </w:rPr>
      </w:pPr>
    </w:p>
    <w:p w:rsidR="00C63DC4" w:rsidRDefault="00C63DC4" w:rsidP="00AD42F2">
      <w:pPr>
        <w:jc w:val="center"/>
        <w:rPr>
          <w:b/>
        </w:rPr>
      </w:pPr>
    </w:p>
    <w:p w:rsidR="00C63DC4" w:rsidRDefault="00C63DC4" w:rsidP="00AD42F2">
      <w:pPr>
        <w:jc w:val="center"/>
        <w:rPr>
          <w:b/>
        </w:rPr>
      </w:pPr>
      <w:r>
        <w:rPr>
          <w:b/>
        </w:rPr>
        <w:t>Photo Caption</w:t>
      </w:r>
    </w:p>
    <w:p w:rsidR="00C63DC4" w:rsidRPr="003B0E3D" w:rsidRDefault="00C63DC4" w:rsidP="00AD42F2">
      <w:pPr>
        <w:jc w:val="center"/>
        <w:rPr>
          <w:b/>
        </w:rPr>
      </w:pPr>
      <w:r>
        <w:rPr>
          <w:b/>
        </w:rPr>
        <w:t>Shown from left are Barbara Humbert, Co-Chair of the Arts Community Service Project of the GFWC Woman’s Club of Westminster, Inc.</w:t>
      </w:r>
      <w:proofErr w:type="gramStart"/>
      <w:r>
        <w:rPr>
          <w:b/>
        </w:rPr>
        <w:t>,  Sandy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Oxx</w:t>
      </w:r>
      <w:proofErr w:type="spellEnd"/>
      <w:r>
        <w:rPr>
          <w:b/>
        </w:rPr>
        <w:t>, Executive Director of the Carroll County Art</w:t>
      </w:r>
      <w:r w:rsidR="00C6423B">
        <w:rPr>
          <w:b/>
        </w:rPr>
        <w:t>s Council, and Clare Berent, Co-</w:t>
      </w:r>
      <w:r>
        <w:rPr>
          <w:b/>
        </w:rPr>
        <w:t>Chair of the Arts Community Service Project.</w:t>
      </w:r>
    </w:p>
    <w:sectPr w:rsidR="00C63DC4" w:rsidRPr="003B0E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78" w:rsidRDefault="00025778" w:rsidP="003B0E3D">
      <w:pPr>
        <w:spacing w:after="0" w:line="240" w:lineRule="auto"/>
      </w:pPr>
      <w:r>
        <w:separator/>
      </w:r>
    </w:p>
  </w:endnote>
  <w:endnote w:type="continuationSeparator" w:id="0">
    <w:p w:rsidR="00025778" w:rsidRDefault="00025778" w:rsidP="003B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78" w:rsidRDefault="00025778" w:rsidP="003B0E3D">
      <w:pPr>
        <w:spacing w:after="0" w:line="240" w:lineRule="auto"/>
      </w:pPr>
      <w:r>
        <w:separator/>
      </w:r>
    </w:p>
  </w:footnote>
  <w:footnote w:type="continuationSeparator" w:id="0">
    <w:p w:rsidR="00025778" w:rsidRDefault="00025778" w:rsidP="003B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3D" w:rsidRDefault="003B0E3D" w:rsidP="003B0E3D">
    <w:pPr>
      <w:rPr>
        <w:noProof/>
      </w:rPr>
    </w:pPr>
  </w:p>
  <w:p w:rsidR="003B0E3D" w:rsidRDefault="003B0E3D" w:rsidP="003B0E3D">
    <w:pPr>
      <w:rPr>
        <w:noProof/>
      </w:rPr>
    </w:pPr>
    <w:r w:rsidRPr="00DF4DD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6D80B7" wp14:editId="1DEFDDB3">
          <wp:simplePos x="0" y="0"/>
          <wp:positionH relativeFrom="margin">
            <wp:posOffset>974090</wp:posOffset>
          </wp:positionH>
          <wp:positionV relativeFrom="margin">
            <wp:posOffset>-2452370</wp:posOffset>
          </wp:positionV>
          <wp:extent cx="3517900" cy="926465"/>
          <wp:effectExtent l="0" t="0" r="6350" b="6985"/>
          <wp:wrapSquare wrapText="bothSides"/>
          <wp:docPr id="2" name="Picture 2" descr="http://www.gfwc.org/images/gfwc/Template/images/footer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fwc.org/images/gfwc/Template/images/footer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E3D" w:rsidRDefault="003B0E3D" w:rsidP="003B0E3D">
    <w:pPr>
      <w:rPr>
        <w:noProof/>
      </w:rPr>
    </w:pPr>
  </w:p>
  <w:p w:rsidR="003B0E3D" w:rsidRDefault="003B0E3D" w:rsidP="003B0E3D">
    <w:pPr>
      <w:rPr>
        <w:noProof/>
      </w:rPr>
    </w:pPr>
  </w:p>
  <w:p w:rsidR="003B0E3D" w:rsidRDefault="003B0E3D" w:rsidP="003B0E3D">
    <w:pPr>
      <w:tabs>
        <w:tab w:val="left" w:pos="8190"/>
      </w:tabs>
      <w:jc w:val="center"/>
      <w:rPr>
        <w:rFonts w:ascii="Georgia" w:hAnsi="Georgia"/>
        <w:b/>
        <w:sz w:val="24"/>
        <w:szCs w:val="24"/>
      </w:rPr>
    </w:pPr>
  </w:p>
  <w:p w:rsidR="003B0E3D" w:rsidRPr="00DF4DD0" w:rsidRDefault="003B0E3D" w:rsidP="003B0E3D">
    <w:pPr>
      <w:tabs>
        <w:tab w:val="left" w:pos="8190"/>
      </w:tabs>
      <w:jc w:val="center"/>
      <w:rPr>
        <w:rFonts w:ascii="Georgia" w:hAnsi="Georgia"/>
        <w:b/>
        <w:noProof/>
        <w:sz w:val="28"/>
        <w:szCs w:val="28"/>
      </w:rPr>
    </w:pPr>
    <w:r w:rsidRPr="00DF4DD0">
      <w:rPr>
        <w:rFonts w:ascii="Georgia" w:hAnsi="Georgia"/>
        <w:b/>
        <w:sz w:val="28"/>
        <w:szCs w:val="28"/>
      </w:rPr>
      <w:t>The GFWC Woman’s Club of Westminster, Inc.</w:t>
    </w:r>
  </w:p>
  <w:p w:rsidR="003B0E3D" w:rsidRPr="00DF4DD0" w:rsidRDefault="003B0E3D" w:rsidP="003B0E3D">
    <w:pPr>
      <w:tabs>
        <w:tab w:val="left" w:pos="8190"/>
      </w:tabs>
      <w:jc w:val="center"/>
      <w:rPr>
        <w:rFonts w:ascii="Georgia" w:hAnsi="Georgia"/>
        <w:b/>
        <w:sz w:val="28"/>
        <w:szCs w:val="28"/>
      </w:rPr>
    </w:pPr>
    <w:r w:rsidRPr="00DF4DD0">
      <w:rPr>
        <w:rFonts w:ascii="Georgia" w:hAnsi="Georgia"/>
        <w:b/>
        <w:noProof/>
        <w:sz w:val="28"/>
        <w:szCs w:val="28"/>
      </w:rPr>
      <w:t>Press Release</w:t>
    </w:r>
  </w:p>
  <w:p w:rsidR="003B0E3D" w:rsidRPr="00DF4DD0" w:rsidRDefault="003B0E3D" w:rsidP="003B0E3D">
    <w:pPr>
      <w:tabs>
        <w:tab w:val="left" w:pos="8190"/>
      </w:tabs>
      <w:spacing w:after="0" w:line="240" w:lineRule="auto"/>
      <w:rPr>
        <w:rFonts w:ascii="Georgia" w:hAnsi="Georgia"/>
        <w:b/>
        <w:sz w:val="28"/>
        <w:szCs w:val="28"/>
      </w:rPr>
    </w:pPr>
    <w:r w:rsidRPr="00DF4DD0">
      <w:rPr>
        <w:rFonts w:ascii="Georgia" w:hAnsi="Georgia"/>
        <w:b/>
        <w:sz w:val="28"/>
        <w:szCs w:val="28"/>
      </w:rPr>
      <w:t xml:space="preserve">Contact Mary Lou Poirier </w:t>
    </w:r>
  </w:p>
  <w:p w:rsidR="003B0E3D" w:rsidRDefault="00025778" w:rsidP="003B0E3D">
    <w:pPr>
      <w:tabs>
        <w:tab w:val="left" w:pos="8190"/>
      </w:tabs>
      <w:spacing w:line="240" w:lineRule="auto"/>
      <w:rPr>
        <w:rFonts w:ascii="Georgia" w:hAnsi="Georgia"/>
        <w:b/>
        <w:sz w:val="28"/>
        <w:szCs w:val="28"/>
      </w:rPr>
    </w:pPr>
    <w:hyperlink r:id="rId2" w:history="1">
      <w:r w:rsidR="003B0E3D" w:rsidRPr="00DF4DD0">
        <w:rPr>
          <w:rStyle w:val="Hyperlink"/>
          <w:rFonts w:ascii="Georgia" w:hAnsi="Georgia"/>
          <w:b/>
          <w:sz w:val="28"/>
          <w:szCs w:val="28"/>
        </w:rPr>
        <w:t>gloupoirier@gmail.com</w:t>
      </w:r>
    </w:hyperlink>
    <w:r w:rsidR="003B0E3D" w:rsidRPr="00DF4DD0">
      <w:rPr>
        <w:rFonts w:ascii="Georgia" w:hAnsi="Georgia"/>
        <w:b/>
        <w:sz w:val="28"/>
        <w:szCs w:val="28"/>
      </w:rPr>
      <w:t xml:space="preserve"> or 410-871-9102</w:t>
    </w:r>
  </w:p>
  <w:p w:rsidR="003B0E3D" w:rsidRDefault="003B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3D"/>
    <w:rsid w:val="00025778"/>
    <w:rsid w:val="001A1C2B"/>
    <w:rsid w:val="002B7D9D"/>
    <w:rsid w:val="003B0E3D"/>
    <w:rsid w:val="004922CA"/>
    <w:rsid w:val="005A60E7"/>
    <w:rsid w:val="007A39CD"/>
    <w:rsid w:val="00955CD2"/>
    <w:rsid w:val="00AD42F2"/>
    <w:rsid w:val="00C63DC4"/>
    <w:rsid w:val="00C6423B"/>
    <w:rsid w:val="00C8488D"/>
    <w:rsid w:val="00D42067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3D"/>
  </w:style>
  <w:style w:type="paragraph" w:styleId="Footer">
    <w:name w:val="footer"/>
    <w:basedOn w:val="Normal"/>
    <w:link w:val="FooterChar"/>
    <w:uiPriority w:val="99"/>
    <w:unhideWhenUsed/>
    <w:rsid w:val="003B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3D"/>
  </w:style>
  <w:style w:type="character" w:styleId="Hyperlink">
    <w:name w:val="Hyperlink"/>
    <w:basedOn w:val="DefaultParagraphFont"/>
    <w:uiPriority w:val="99"/>
    <w:unhideWhenUsed/>
    <w:rsid w:val="003B0E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3D"/>
  </w:style>
  <w:style w:type="paragraph" w:styleId="Footer">
    <w:name w:val="footer"/>
    <w:basedOn w:val="Normal"/>
    <w:link w:val="FooterChar"/>
    <w:uiPriority w:val="99"/>
    <w:unhideWhenUsed/>
    <w:rsid w:val="003B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3D"/>
  </w:style>
  <w:style w:type="character" w:styleId="Hyperlink">
    <w:name w:val="Hyperlink"/>
    <w:basedOn w:val="DefaultParagraphFont"/>
    <w:uiPriority w:val="99"/>
    <w:unhideWhenUsed/>
    <w:rsid w:val="003B0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oupoiri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Nanc</cp:lastModifiedBy>
  <cp:revision>2</cp:revision>
  <dcterms:created xsi:type="dcterms:W3CDTF">2016-01-07T23:48:00Z</dcterms:created>
  <dcterms:modified xsi:type="dcterms:W3CDTF">2016-01-07T23:48:00Z</dcterms:modified>
</cp:coreProperties>
</file>